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303" w:rsidRPr="000B5C66" w:rsidRDefault="004369CB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  <w:bookmarkStart w:id="0" w:name="_GoBack"/>
      <w:bookmarkEnd w:id="0"/>
    </w:p>
    <w:p w:rsidR="00AC632C" w:rsidRPr="000B5C66" w:rsidRDefault="00AC632C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240303" w:rsidRPr="000B5C66" w:rsidRDefault="00240303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369CB" w:rsidRPr="00687FBD" w:rsidRDefault="004369CB" w:rsidP="00240303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4AB" w:rsidRDefault="004524A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AC632C" w:rsidRDefault="00AC632C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E7D31" w:rsidRPr="00AC632C" w:rsidRDefault="004E7D31" w:rsidP="00AC632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6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«Чеченский язык»</w:t>
      </w:r>
    </w:p>
    <w:p w:rsidR="00D464D6" w:rsidRDefault="00D464D6" w:rsidP="004E7D31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2B6B95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jc w:val="both"/>
        <w:rPr>
          <w:lang w:val="ru-RU"/>
        </w:rPr>
      </w:pPr>
      <w:bookmarkStart w:id="1" w:name="bookmark31"/>
      <w:r>
        <w:rPr>
          <w:b/>
          <w:lang w:val="ru-RU"/>
        </w:rPr>
        <w:t xml:space="preserve">1. </w:t>
      </w:r>
      <w:r w:rsidR="009C0609">
        <w:rPr>
          <w:b/>
          <w:lang w:val="ru-RU"/>
        </w:rPr>
        <w:t xml:space="preserve">Планируемые </w:t>
      </w:r>
      <w:r w:rsidR="009C0609" w:rsidRPr="00584845">
        <w:rPr>
          <w:b/>
          <w:lang w:val="ru-RU"/>
        </w:rPr>
        <w:t>результаты</w:t>
      </w:r>
      <w:r w:rsidR="0089445F" w:rsidRPr="00584845">
        <w:rPr>
          <w:b/>
          <w:lang w:val="ru-RU"/>
        </w:rPr>
        <w:t xml:space="preserve"> </w:t>
      </w:r>
      <w:r w:rsidR="00240303">
        <w:rPr>
          <w:b/>
          <w:lang w:val="ru-RU"/>
        </w:rPr>
        <w:t xml:space="preserve">   </w:t>
      </w:r>
      <w:r w:rsidR="0089445F" w:rsidRPr="00584845">
        <w:rPr>
          <w:lang w:val="ru-RU"/>
        </w:rPr>
        <w:t>освоения</w:t>
      </w:r>
      <w:r w:rsidR="0089445F" w:rsidRPr="00584845">
        <w:rPr>
          <w:lang w:val="ru-RU"/>
        </w:rPr>
        <w:tab/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1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Дешаран предмет Iаморан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1) къамелдаран массо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барта а, йозанан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хьостанашкара хаамаш схьалаха хааран хьуьнар хилар, ШХГI а, дешарна лерина компакт-дискаш, Интернетан гIирсаш юкъа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-паргIатчу кепехь барта а, йозанехь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жамIаш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1) нохчийн мотт нохчийн къоман, Нохчийн республикин пачхьалкхан мотт, юкъаметтигаш дIакхехьаран гIирс санна бовзийтар; меттан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массо а тайпана къамелдаран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ладогIар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-барта а, йозанан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-книгаца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 электронни а, справочни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жанрийн, хотIан тексташ ладогIарца цхьанатайпана тIеэцар; ладогIаран массо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гIирсех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-билгалбиначу яцъяран барамехь барта а, йозанан кепехь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-дагалаьцнарг а, тIекаре яран хьал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йогIуш,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оьздангалла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къамелана ша-шена терго яр; хьалха хIоттийначу Iалашоне кхачар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5-г1а класс чекхйолуш дешархойн хила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чолхе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тидаме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хила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лело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къесто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юкъа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1аламан а сурт гойтуш, дийцаран  кепара йолу юьззина а, йоца а, хаьржина а йолу сочиненина оьшуш йолу материал гулъяр, цхьана кепе ялор. Г1ишлош, 1аламан суртх1отторан а буха т1ехь дийцар кхоллар. Шен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текст а, чулацам а, меттан говзалла а шаръеш, тоеш кхочушъяр (1амийнчу материалца йог1уш). Ша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7-г1а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г1уллакхан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йолу а, йоцу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1-7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белхан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хила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цхьанах1оттаман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стилаца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довзийта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5-8-чу классашкахь 1амийна орфограммаш, пунктограммаш юкъайог1у                          предложенеш, дешнаш нийсаяздан а, довзийта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памятникийн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9-г1а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стиле а хьаьжжина, синтаксически синонимех                  пайдаэца а хаар. Текстан стиль а, тайпа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довзийта а хаар. Чолхе-цхьаьнакхеттачу предложенин дакъошна а, коьртачуй, т1етухучуй предложенешна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Историко-литературни тема йолу доклад кечъян а, ян а хаар. Йоккха йоцчу литературно-критически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говзалла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Мотт адамийн уьйран уггаре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Шала мукъаза элпаш. Къамелан дакъош. Ц1ердешан терахь, класс, дожарш, легар. Юкъара а, долара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Синтаксисах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яьржина а предложенеш. Цхьанатайпанарчу меженех лаьцна кхетам балар. Предложенин цхьанатайпанара меженаш ( 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Хуттургашца йолу чолхе предложенеш (шайгахь подлежащи а, сказуеми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хьалха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Авторан дешнел т1аьхьа а, царна хьалха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Шайн интонацига (эшаре) хьаьжжина, дийцаран а, хаттаран а, айдаран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Сказуеми.Предложенин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 .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>нара меженаш т1еч1аг1ъяр. Т1едерзар. Т1едерзарехь сацаран хьаьркаш. Цхьалхе а, чолхе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Ма-дарра къамел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Къамелан аьзнаш: мукъанаш, мукъазнаш. Нохчийн меттан шатайпанара аьзнаш билгалдеш долу элпаш, церан нийсаяздар (г1, кх, къ, п1, т1, ц1, ч1, хь, х1, аь, оь, уь, юь, я).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Я, яь, ю, е, е элпийн маь1на а, церан яздар а. Й элпан нийсаяздар. Деха а,      доца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2.Орфографически а, нохчийн-оьрсийн а, оьрсийн-нохчийн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маь1на.Цхьана маь1нин а,        дуккха а маь1нийн а дешнаш. Омонимаш (юкъара кхетам). Дешнийн нийса а,      т1едеана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ала а хаар. </w:t>
      </w:r>
      <w:r w:rsidRPr="00584845">
        <w:rPr>
          <w:rFonts w:ascii="Times New Roman" w:hAnsi="Times New Roman" w:cs="Times New Roman"/>
          <w:sz w:val="24"/>
          <w:szCs w:val="24"/>
        </w:rPr>
        <w:t>Орфографически а, гочдаран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орфографи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а.Гергара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дошкхолларан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суффиксан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подлежащи,кхачам, латтам, т1едерзар хилар. Адамех а, кхечу х1уманех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Юкъара а, долахь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х1иттор.Ц1ердешан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кл.бу-бу;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дожарийн чаккхенаш нийсаязъяр а. Ц1ердешнийн кхолладаларан   некъаш: 1) дешхьалхенца, 2) суффиксаца, 3) дешхьалхенан а, суффиксан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 дешдекъах лаьттачу ц1ердешнийн ораман мукъа аьзнаш хийцадалар а, церан алар а, нийсаяздар а(легарехь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суффиксаш ( 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ча(ю),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 кхиор. Текстах а, цуьнан дакъойх а лаьцна кхетам: текстан дакъойн уьйран лексически г1ирсаш, цхьалхе план. Кегий а, шуьйра а теманаш, текстан коьрта ойла: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къахьегаран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доладерзоран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лааме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дешнаш:</w:t>
      </w:r>
      <w:r w:rsidRPr="00584845">
        <w:rPr>
          <w:rFonts w:ascii="Times New Roman" w:hAnsi="Times New Roman" w:cs="Times New Roman"/>
          <w:i/>
          <w:sz w:val="24"/>
          <w:szCs w:val="24"/>
        </w:rPr>
        <w:t>сов,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лааме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чаккхенгахь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х1оттаман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рог1аллин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билгалза-масаллин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Лаамечу терахьдешан доланиг дожаран чаккхенгара мукъа аз манкха (мерах)      нийса ала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Яххьийн а, дерзоран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Доладерзоран а, дерзоран-доладерзоран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Гайтаран а, къастаман а, къастамзачу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Хаттаран а, юкъаметтигаллин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дерзоран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 нийса пайдаэца хаар. Предложенешкахь хаттаран а, юкъаметтигаллин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-о,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ийнера,ура,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дукхазаллин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2.Бартан а, йозанан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>ийса ала а, нийса язъян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сурт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сурт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болчеран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карладаккхар.Хандешан саттамаш. Билгала саттам. Бехкаман а, 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Хандешан билгалзачу кепан ораман мукъа аьзнаш карарчу хенан орамехь хийцадалар, церан нийсаяздар.Хандешнийн кхолладалар.Деакепара хандешнаш, шайца долу 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а.Причастин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причастеш.Причастин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Деепричасти ( 5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Деепричастин карчам а,цуьнан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чаккхенаш.Масдарца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Масдаран а, цуьнан карчамийн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Куцдешнийн коьрта тайпанаш: 1) хенан, 2) меттиган, 3) бахьанин, 4) 1алашонан, 5) мухаллин (я даран суьртан), 6) масаллин, 7) бараман.Куцдешнийн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нийсаяздар.Куцдош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цхьаьнакхетарш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Дешт1аьхье лург дожаран яцйинчу а, юьззинчу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Барта къамелехь а, йозанехь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: а-а,я,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цхьанатайпанарчу меженашкахь а, чолхечу предложенехь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х1ан-х1а, ца, ма, -ц,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ойн,маржа-я1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тидамийн а г1оьнца). Масала: "Сан накъосташ" (я доттаг1чун)                      куц-кеп а, кечвалар а", "Г1уллакх говзанчех кхоьру", "Керла ц1а муха дира"                               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тайпанара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д1.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Дешнийн цхьаьнакхетар. Дешнийн цхьанакхетаран д1ах1оттам а, маь1на а.                 Дешнийн цхьаьнакхетарний, предложениний юккъера башхо. Коьрта а, дозуш долу а дешнаш. Предложени, цуьнан тайпанаш. Логически (маь1нин) тохар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Предложенехь дешнийн уьйр. Цхьаьнакхетаран а, карара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Дешнийн цхьанакхетар а, предложени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маь1нин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а,бертаза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а,дуьхьалара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а,кхаах1оттаман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а,билгала-юьхьан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а,юьззина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а,цхьанатайпанара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а,цхьанатайпанара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подлежащи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шина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меттиган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Текстах, къамелан стилех, тайпанех лаьцна болу хаамаш гулбар, юкъара маь1на дар. Къамелан публицистически а, исбаьхьаллин а стилех лаьцна кхетам к1аргбар. Меттигах, архитектуран, историн, культуран памятникех лаьцна дийцар юкъа а далош, публицистически сочинени язъяр. Г1иллакх-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безаш а йолчу ойланца бераш кхио. Публицистически кепара сочинени язъяр. Белхалочун говзалле а, юьртбахама къинхьегамхойн атта боцчу беркатечу балхе а дешархойн безам кхио таро 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лаьцна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>произведенин кхетош-кхиоран а, исбаьхьаллин а маь1нех лаьцна а сочинени язъяр (масала: "Дика к1ант иштта хуьлу", "Доттаг1алла сийлахь-боккха ницкъ бу", "Сан хьалхара толам", "Хьанал къинхьегам адаман шолг1а нана ю").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 "Уьш лийтира Даймахкехьа", "Оьздачу нехан сийлахь г1уллакхаш" и.д1.кх.а).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коьртаза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меженаш.Дешархошка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дуьхьалара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Чолхе-карара предложенеш ( 24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Чолхе-карарчу предложених, цуьнан билгалонех лаьцна кхетам балар. Коьрта а, т1етуху а предложенеш. Чолхе-карарчу предложенехь коьртачу а, т1етухучу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и.д1.кх.а.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предложенехь т1етухучун меттиг 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Кхачаман т1етуху предложенеш. Къастаман т1етуху предложенеш .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 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дешнех пайдаэца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а.Церан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Хуттургаш йоцчу чолхечу предложенешкахь шит1адам х1оттор. Цуьнан дакъойн вовшашца йолу уьйр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нийсаязъян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чолхе-карара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Юкъараллин-политически а, г1иллакх-амалийн а, историко-литературни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Pr="00584845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AC632C">
      <w:footerReference w:type="default" r:id="rId8"/>
      <w:headerReference w:type="first" r:id="rId9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82" w:rsidRDefault="00B96D82" w:rsidP="001B293F">
      <w:pPr>
        <w:spacing w:after="0" w:line="240" w:lineRule="auto"/>
      </w:pPr>
      <w:r>
        <w:separator/>
      </w:r>
    </w:p>
  </w:endnote>
  <w:endnote w:type="continuationSeparator" w:id="0">
    <w:p w:rsidR="00B96D82" w:rsidRDefault="00B96D82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034312"/>
      <w:docPartObj>
        <w:docPartGallery w:val="Page Numbers (Bottom of Page)"/>
        <w:docPartUnique/>
      </w:docPartObj>
    </w:sdtPr>
    <w:sdtEndPr/>
    <w:sdtContent>
      <w:p w:rsidR="00AC632C" w:rsidRDefault="00AC632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AB7">
          <w:rPr>
            <w:noProof/>
          </w:rPr>
          <w:t>2</w:t>
        </w:r>
        <w:r>
          <w:fldChar w:fldCharType="end"/>
        </w:r>
      </w:p>
    </w:sdtContent>
  </w:sdt>
  <w:p w:rsidR="00422EB1" w:rsidRDefault="00422EB1" w:rsidP="004369C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82" w:rsidRDefault="00B96D82" w:rsidP="001B293F">
      <w:pPr>
        <w:spacing w:after="0" w:line="240" w:lineRule="auto"/>
      </w:pPr>
      <w:r>
        <w:separator/>
      </w:r>
    </w:p>
  </w:footnote>
  <w:footnote w:type="continuationSeparator" w:id="0">
    <w:p w:rsidR="00B96D82" w:rsidRDefault="00B96D82" w:rsidP="001B2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AB" w:rsidRDefault="004524AB">
    <w:pPr>
      <w:pStyle w:val="ab"/>
    </w:pPr>
  </w:p>
  <w:p w:rsidR="00955AB7" w:rsidRDefault="00955A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83E67"/>
    <w:multiLevelType w:val="hybridMultilevel"/>
    <w:tmpl w:val="26D0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9E"/>
    <w:rsid w:val="00040FA9"/>
    <w:rsid w:val="00055691"/>
    <w:rsid w:val="00096C4D"/>
    <w:rsid w:val="000C083A"/>
    <w:rsid w:val="000C4D9B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0303"/>
    <w:rsid w:val="002445B8"/>
    <w:rsid w:val="002563DE"/>
    <w:rsid w:val="00257AC4"/>
    <w:rsid w:val="002907FD"/>
    <w:rsid w:val="002B6B95"/>
    <w:rsid w:val="002B6FAC"/>
    <w:rsid w:val="002C28B6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2049E"/>
    <w:rsid w:val="00422EB1"/>
    <w:rsid w:val="0042751D"/>
    <w:rsid w:val="004369CB"/>
    <w:rsid w:val="004524AB"/>
    <w:rsid w:val="00453776"/>
    <w:rsid w:val="004540DD"/>
    <w:rsid w:val="004B0367"/>
    <w:rsid w:val="004D23F6"/>
    <w:rsid w:val="004D41A2"/>
    <w:rsid w:val="004D667C"/>
    <w:rsid w:val="004E7D31"/>
    <w:rsid w:val="004F02CB"/>
    <w:rsid w:val="004F3395"/>
    <w:rsid w:val="004F4C43"/>
    <w:rsid w:val="004F6B37"/>
    <w:rsid w:val="00503D30"/>
    <w:rsid w:val="005115F5"/>
    <w:rsid w:val="00584845"/>
    <w:rsid w:val="00590A19"/>
    <w:rsid w:val="005B5169"/>
    <w:rsid w:val="005C091F"/>
    <w:rsid w:val="005D0009"/>
    <w:rsid w:val="005D55C3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343B0"/>
    <w:rsid w:val="0093685F"/>
    <w:rsid w:val="00955AB7"/>
    <w:rsid w:val="009720BF"/>
    <w:rsid w:val="009C0609"/>
    <w:rsid w:val="009C7145"/>
    <w:rsid w:val="009E229A"/>
    <w:rsid w:val="009F5166"/>
    <w:rsid w:val="00A578E0"/>
    <w:rsid w:val="00A70013"/>
    <w:rsid w:val="00A70592"/>
    <w:rsid w:val="00A91321"/>
    <w:rsid w:val="00AC632C"/>
    <w:rsid w:val="00AD3776"/>
    <w:rsid w:val="00AD37C0"/>
    <w:rsid w:val="00AD3F11"/>
    <w:rsid w:val="00AD5D90"/>
    <w:rsid w:val="00AF698E"/>
    <w:rsid w:val="00B76D5A"/>
    <w:rsid w:val="00B85B14"/>
    <w:rsid w:val="00B96D82"/>
    <w:rsid w:val="00BA4C85"/>
    <w:rsid w:val="00BB1AE1"/>
    <w:rsid w:val="00C2388D"/>
    <w:rsid w:val="00C30719"/>
    <w:rsid w:val="00C54B4E"/>
    <w:rsid w:val="00CE22B2"/>
    <w:rsid w:val="00CF143E"/>
    <w:rsid w:val="00D37BD2"/>
    <w:rsid w:val="00D41364"/>
    <w:rsid w:val="00D464D6"/>
    <w:rsid w:val="00D977DF"/>
    <w:rsid w:val="00DC1BEB"/>
    <w:rsid w:val="00E055B2"/>
    <w:rsid w:val="00EA2501"/>
    <w:rsid w:val="00EB47D7"/>
    <w:rsid w:val="00EE1AFD"/>
    <w:rsid w:val="00EF31C8"/>
    <w:rsid w:val="00F30610"/>
    <w:rsid w:val="00F747C0"/>
    <w:rsid w:val="00F7545E"/>
    <w:rsid w:val="00F967C4"/>
    <w:rsid w:val="00FA4E6C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2766"/>
  <w15:docId w15:val="{D5A77350-9A10-49E2-AF2A-C4A9B505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39"/>
    <w:rsid w:val="00BB1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  <w:style w:type="paragraph" w:styleId="af1">
    <w:name w:val="footnote text"/>
    <w:basedOn w:val="a"/>
    <w:link w:val="af2"/>
    <w:uiPriority w:val="99"/>
    <w:semiHidden/>
    <w:unhideWhenUsed/>
    <w:rsid w:val="00AC63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C63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C632C"/>
    <w:rPr>
      <w:vertAlign w:val="superscript"/>
    </w:rPr>
  </w:style>
  <w:style w:type="table" w:customStyle="1" w:styleId="3">
    <w:name w:val="Сетка таблицы3"/>
    <w:basedOn w:val="a1"/>
    <w:next w:val="a5"/>
    <w:uiPriority w:val="39"/>
    <w:rsid w:val="00AC632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33DF5-9BC9-4B8C-868B-77EF3110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6343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59</cp:revision>
  <cp:lastPrinted>2020-07-01T10:20:00Z</cp:lastPrinted>
  <dcterms:created xsi:type="dcterms:W3CDTF">2016-09-21T05:54:00Z</dcterms:created>
  <dcterms:modified xsi:type="dcterms:W3CDTF">2021-08-26T00:55:00Z</dcterms:modified>
</cp:coreProperties>
</file>